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E3" w:rsidRDefault="006C7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A740E" wp14:editId="4762FC40">
                <wp:simplePos x="0" y="0"/>
                <wp:positionH relativeFrom="column">
                  <wp:posOffset>-401955</wp:posOffset>
                </wp:positionH>
                <wp:positionV relativeFrom="paragraph">
                  <wp:posOffset>5080</wp:posOffset>
                </wp:positionV>
                <wp:extent cx="2218055" cy="1104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1B0" w:rsidRPr="006F104F" w:rsidRDefault="006C71B0" w:rsidP="006C71B0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РИНЯТО: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:rsidR="006C71B0" w:rsidRPr="006F104F" w:rsidRDefault="006C71B0" w:rsidP="006C71B0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Педагогическим советом</w:t>
                            </w:r>
                          </w:p>
                          <w:p w:rsidR="006C71B0" w:rsidRPr="006F104F" w:rsidRDefault="006C71B0" w:rsidP="006C71B0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6C71B0" w:rsidRPr="006F104F" w:rsidRDefault="006C71B0" w:rsidP="006C71B0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 xml:space="preserve">Протокол от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 w:rsidRPr="006F104F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6F104F">
                              <w:rPr>
                                <w:sz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F104F">
                              <w:rPr>
                                <w:sz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</w:rPr>
                              <w:t xml:space="preserve">1                                                      </w:t>
                            </w:r>
                          </w:p>
                          <w:p w:rsidR="006C71B0" w:rsidRDefault="006C71B0" w:rsidP="006C7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1.65pt;margin-top:.4pt;width:174.6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QllgIAAD8FAAAOAAAAZHJzL2Uyb0RvYy54bWysVM1u1DAQviPxDpbvNMlqC+2q2WrVqgip&#10;aita1LPXsbsRjsfY3k2WExJXJB6Bh+CC+OkzZN+IsZNNq1JxQFwcT+b75n98cNhUiqyEdSXonGY7&#10;KSVCcyhKfZPTN1cnz/YocZ7pginQIqdr4ejh9OmTg9pMxAgWoAphCRrRblKbnC68N5MkcXwhKuZ2&#10;wAiNSgm2Yh5Fe5MUltVovVLJKE2fJzXYwljgwjn8e9wp6TTal1Jwfy6lE56onGJsPp42nvNwJtMD&#10;NrmxzCxK3ofB/iGKipUanQ6mjplnZGnLP0xVJbfgQPodDlUCUpZcxBwwmyx9kM3lghkRc8HiODOU&#10;yf0/s/xsdWFJWeR0TIlmFbao/bL5sPnc/mxvNx/br+1t+2Pzqf3Vfmu/k3GoV23cBGmX5sL2ksNr&#10;SL6RtgpfTIs0scbrocai8YTjz9Eo20t3dynhqMuydLyfxi4kd3RjnX8poCLhklOLTYy1ZatT59El&#10;QreQ4E3pcGo4KZXqtOFPEsLsAos3v1aiQ78WEhMOoUSrcdTEkbJkxXBIirdZSBJ9KI3IQJFoeCBl&#10;j5GU35J6bKCJOH4DMX2MeOdtQEePoP1ArEoN9u9k2eG3WXe5hrR9M2/6Js2hWGOrLXQ74Aw/KbG+&#10;p8z5C2Zx6HE9cJH9OR5SQZ1T6G+ULMC+f+x/wOMsopaSGpcop+7dkllBiXqlcUr3s/E4bF0Uxrsv&#10;RijY+5r5fY1eVkeALcjwyTA8XgPeq+1VWqiucd9nwSuqmOboO6fc261w5LvlxheDi9kswnDTDPOn&#10;+tLwYDwUOMzPVXPNrOmHzON8nsF24djkwax12MDUMFt6kGUcxFDirq596XFL4+z0L0p4Bu7LEXX3&#10;7k1/AwAA//8DAFBLAwQUAAYACAAAACEA0AE+Ud0AAAAIAQAADwAAAGRycy9kb3ducmV2LnhtbEyP&#10;QW7CMBBF95W4gzVI3YEDVCFK4yDUikUlJFToAZx4mkSNx8E2Ib19p6t2Ofpff94rdpPtxYg+dI4U&#10;rJYJCKTamY4aBR+XwyIDEaImo3tHqOAbA+zK2UOhc+Pu9I7jOTaCRyjkWkEb45BLGeoWrQ5LNyBx&#10;9um81ZFP30jj9Z3HbS/XSZJKqzviD60e8KXF+ut8swpO5rravg4HP9rqbTwebX3yNij1OJ/2zyAi&#10;TvGvDL/4jA4lM1XuRiaIXsEi3Wy4qoAFOF5nKatV3Ns+ZSDLQv4XKH8AAAD//wMAUEsBAi0AFAAG&#10;AAgAAAAhALaDOJL+AAAA4QEAABMAAAAAAAAAAAAAAAAAAAAAAFtDb250ZW50X1R5cGVzXS54bWxQ&#10;SwECLQAUAAYACAAAACEAOP0h/9YAAACUAQAACwAAAAAAAAAAAAAAAAAvAQAAX3JlbHMvLnJlbHNQ&#10;SwECLQAUAAYACAAAACEAeGe0JZYCAAA/BQAADgAAAAAAAAAAAAAAAAAuAgAAZHJzL2Uyb0RvYy54&#10;bWxQSwECLQAUAAYACAAAACEA0AE+Ud0AAAAIAQAADwAAAAAAAAAAAAAAAADwBAAAZHJzL2Rvd25y&#10;ZXYueG1sUEsFBgAAAAAEAAQA8wAAAPoFAAAAAA==&#10;" fillcolor="white [3201]" stroked="f" strokeweight="2pt">
                <v:textbox>
                  <w:txbxContent>
                    <w:p w:rsidR="006C71B0" w:rsidRPr="006F104F" w:rsidRDefault="006C71B0" w:rsidP="006C71B0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sz w:val="24"/>
                          <w:szCs w:val="24"/>
                        </w:rPr>
                        <w:t>РИНЯТО: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</w:p>
                    <w:p w:rsidR="006C71B0" w:rsidRPr="006F104F" w:rsidRDefault="006C71B0" w:rsidP="006C71B0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>Педагогическим советом</w:t>
                      </w:r>
                    </w:p>
                    <w:p w:rsidR="006C71B0" w:rsidRPr="006F104F" w:rsidRDefault="006C71B0" w:rsidP="006C71B0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6C71B0" w:rsidRPr="006F104F" w:rsidRDefault="006C71B0" w:rsidP="006C71B0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F104F">
                        <w:rPr>
                          <w:sz w:val="24"/>
                        </w:rPr>
                        <w:t xml:space="preserve">Протокол от </w:t>
                      </w:r>
                      <w:r>
                        <w:rPr>
                          <w:sz w:val="24"/>
                        </w:rPr>
                        <w:t>25</w:t>
                      </w:r>
                      <w:r w:rsidRPr="006F104F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8</w:t>
                      </w:r>
                      <w:r w:rsidRPr="006F104F">
                        <w:rPr>
                          <w:sz w:val="24"/>
                        </w:rPr>
                        <w:t>.202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F104F">
                        <w:rPr>
                          <w:sz w:val="24"/>
                        </w:rPr>
                        <w:t xml:space="preserve"> №</w:t>
                      </w:r>
                      <w:r>
                        <w:rPr>
                          <w:sz w:val="24"/>
                        </w:rPr>
                        <w:t xml:space="preserve">1                                                      </w:t>
                      </w:r>
                    </w:p>
                    <w:p w:rsidR="006C71B0" w:rsidRDefault="006C71B0" w:rsidP="006C71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34E3" w:rsidRPr="00ED34E3" w:rsidRDefault="006C71B0" w:rsidP="00ED34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D7561" wp14:editId="056D0679">
                <wp:simplePos x="0" y="0"/>
                <wp:positionH relativeFrom="column">
                  <wp:posOffset>3481070</wp:posOffset>
                </wp:positionH>
                <wp:positionV relativeFrom="paragraph">
                  <wp:posOffset>-8255</wp:posOffset>
                </wp:positionV>
                <wp:extent cx="2647315" cy="1104900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1B0" w:rsidRPr="006F104F" w:rsidRDefault="006C71B0" w:rsidP="006C71B0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ЕН</w:t>
                            </w:r>
                            <w:r w:rsidRPr="006F104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6C71B0" w:rsidRPr="006F104F" w:rsidRDefault="006C71B0" w:rsidP="006C71B0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6C71B0" w:rsidRPr="006F104F" w:rsidRDefault="006C71B0" w:rsidP="006C71B0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  <w:r w:rsidRPr="006F104F">
                              <w:rPr>
                                <w:sz w:val="24"/>
                              </w:rPr>
                              <w:t>МБДОУ «Детский сад №67 Виктория»</w:t>
                            </w:r>
                          </w:p>
                          <w:p w:rsidR="006C71B0" w:rsidRDefault="006C71B0" w:rsidP="006C71B0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25.08.2022г. №168-ОД</w:t>
                            </w:r>
                          </w:p>
                          <w:p w:rsidR="006C71B0" w:rsidRDefault="006C71B0" w:rsidP="006C7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274.1pt;margin-top:-.65pt;width:208.4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dWmAIAAEYFAAAOAAAAZHJzL2Uyb0RvYy54bWysVM1uEzEQviPxDpbvdHdD2tKomypqVYRU&#10;tRUt6tnx2s0Kr8fYTjbhhMQViUfgIbggfvoMmzdi7N1sqlJxQFzsGc//zDc+PFpWiiyEdSXonGY7&#10;KSVCcyhKfZvTN9enz15Q4jzTBVOgRU5XwtGj8dMnh7UZiQHMQBXCEnSi3ag2OZ15b0ZJ4vhMVMzt&#10;gBEahRJsxTyy9jYpLKvRe6WSQZruJTXYwljgwjl8PWmFdBz9Sym4v5DSCU9UTjE3H08bz2k4k/Eh&#10;G91aZmYl79Jg/5BFxUqNQXtXJ8wzMrflH66qkltwIP0OhyoBKUsuYg1YTZY+qOZqxoyItWBznOnb&#10;5P6fW36+uLSkLHI6oESzCkfUfFl/WH9ufjZ364/N1+au+bH+1PxqvjXfySD0qzZuhGZX5tJ2nEMy&#10;FL+Utgo3lkWWscervsdi6QnHx8HecP95tksJR1mWpcODNE4h2Zob6/xLARUJRE4tDjH2li3OnMeQ&#10;qLpRCdGUDqeG01KpVhpekpBmm1ik/EqJVvu1kFhwSCV6jVATx8qSBUOQFG+zUCTGUBo1g4lEx71R&#10;9piR8hujTjeYiQi/3jB9zHAbrdeOEUH73rAqNdi/G8tWf1N1W2so2y+nyzjdmF94mUKxwolbaFfB&#10;GX5aYpvPmPOXzCL2cUtwn/0FHlJBnVPoKEpmYN8/9h70EZIopaTGXcqpezdnVlCiXmkE60E2HIbl&#10;i8xwd3+AjL0vmd6X6Hl1DDiJDH8OwyMZ9L3akNJCdYNrPwlRUcQ0x9g55d5umGPf7jh+HFxMJlEN&#10;F84wf6avDA/OQ58DjK6XN8yaDmseYXoOm71joweQa3WDpYbJ3IMsIx63fe0mgMsaIdR9LOE3uM9H&#10;re33N/4NAAD//wMAUEsDBBQABgAIAAAAIQDZqzrv3wAAAAoBAAAPAAAAZHJzL2Rvd25yZXYueG1s&#10;TI9BTsMwEEX3SNzBGiR2rZNAmxLiVAjUBVKlisIBnHhIIuJxsN003J5hRZej//T/m3I720FM6EPv&#10;SEG6TEAgNc701Cr4eN8tNiBC1GT04AgV/GCAbXV9VerCuDO94XSMreASCoVW0MU4FlKGpkOrw9KN&#10;SJx9Om915NO30nh95nI7yCxJ1tLqnnih0yM+d9h8HU9WwcF8p/nLuPOTrV+n/d42B2+DUrc389Mj&#10;iIhz/IfhT5/VoWKn2p3IBDEoWN1vMkYVLNI7EAw8rFcpiJrJPMtBVqW8fKH6BQAA//8DAFBLAQIt&#10;ABQABgAIAAAAIQC2gziS/gAAAOEBAAATAAAAAAAAAAAAAAAAAAAAAABbQ29udGVudF9UeXBlc10u&#10;eG1sUEsBAi0AFAAGAAgAAAAhADj9If/WAAAAlAEAAAsAAAAAAAAAAAAAAAAALwEAAF9yZWxzLy5y&#10;ZWxzUEsBAi0AFAAGAAgAAAAhAFQmB1aYAgAARgUAAA4AAAAAAAAAAAAAAAAALgIAAGRycy9lMm9E&#10;b2MueG1sUEsBAi0AFAAGAAgAAAAhANmrOu/fAAAACgEAAA8AAAAAAAAAAAAAAAAA8gQAAGRycy9k&#10;b3ducmV2LnhtbFBLBQYAAAAABAAEAPMAAAD+BQAAAAA=&#10;" fillcolor="white [3201]" stroked="f" strokeweight="2pt">
                <v:textbox>
                  <w:txbxContent>
                    <w:p w:rsidR="006C71B0" w:rsidRPr="006F104F" w:rsidRDefault="006C71B0" w:rsidP="006C71B0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sz w:val="24"/>
                          <w:szCs w:val="24"/>
                        </w:rPr>
                        <w:t>ЕН</w:t>
                      </w:r>
                      <w:r w:rsidRPr="006F104F">
                        <w:rPr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6C71B0" w:rsidRPr="006F104F" w:rsidRDefault="006C71B0" w:rsidP="006C71B0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приказом</w:t>
                      </w:r>
                    </w:p>
                    <w:p w:rsidR="006C71B0" w:rsidRPr="006F104F" w:rsidRDefault="006C71B0" w:rsidP="006C71B0">
                      <w:pPr>
                        <w:pStyle w:val="a3"/>
                        <w:ind w:left="0"/>
                        <w:jc w:val="left"/>
                        <w:rPr>
                          <w:sz w:val="24"/>
                        </w:rPr>
                      </w:pPr>
                      <w:r w:rsidRPr="006F104F">
                        <w:rPr>
                          <w:sz w:val="24"/>
                        </w:rPr>
                        <w:t>МБДОУ «Детский сад №67 Виктория»</w:t>
                      </w:r>
                    </w:p>
                    <w:p w:rsidR="006C71B0" w:rsidRDefault="006C71B0" w:rsidP="006C71B0">
                      <w:pPr>
                        <w:pStyle w:val="a3"/>
                        <w:ind w:left="0"/>
                        <w:jc w:val="left"/>
                      </w:pPr>
                      <w:r>
                        <w:rPr>
                          <w:sz w:val="24"/>
                          <w:szCs w:val="24"/>
                        </w:rPr>
                        <w:t>От 25.08.2022г. №168-ОД</w:t>
                      </w:r>
                    </w:p>
                    <w:p w:rsidR="006C71B0" w:rsidRDefault="006C71B0" w:rsidP="006C71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/>
    <w:p w:rsidR="00ED34E3" w:rsidRPr="00ED34E3" w:rsidRDefault="00ED34E3" w:rsidP="00ED34E3">
      <w:bookmarkStart w:id="0" w:name="_GoBack"/>
      <w:bookmarkEnd w:id="0"/>
    </w:p>
    <w:p w:rsidR="00ED34E3" w:rsidRPr="00ED34E3" w:rsidRDefault="00ED34E3" w:rsidP="00ED34E3"/>
    <w:p w:rsidR="00ED34E3" w:rsidRDefault="00ED34E3" w:rsidP="00ED34E3"/>
    <w:p w:rsidR="00ED34E3" w:rsidRDefault="00ED34E3" w:rsidP="00ED34E3"/>
    <w:p w:rsidR="00ED34E3" w:rsidRDefault="00ED34E3" w:rsidP="00ED34E3">
      <w:pPr>
        <w:pStyle w:val="a5"/>
        <w:jc w:val="center"/>
        <w:rPr>
          <w:sz w:val="36"/>
          <w:szCs w:val="36"/>
        </w:rPr>
      </w:pPr>
    </w:p>
    <w:p w:rsidR="00ED34E3" w:rsidRDefault="00ED34E3" w:rsidP="00ED34E3">
      <w:pPr>
        <w:pStyle w:val="a5"/>
        <w:jc w:val="center"/>
        <w:rPr>
          <w:sz w:val="36"/>
          <w:szCs w:val="36"/>
        </w:rPr>
      </w:pPr>
    </w:p>
    <w:p w:rsidR="00ED34E3" w:rsidRDefault="00ED34E3" w:rsidP="00ED34E3">
      <w:pPr>
        <w:pStyle w:val="a5"/>
        <w:jc w:val="center"/>
        <w:rPr>
          <w:sz w:val="36"/>
          <w:szCs w:val="36"/>
        </w:rPr>
      </w:pPr>
    </w:p>
    <w:p w:rsidR="00ED34E3" w:rsidRPr="00ED34E3" w:rsidRDefault="00ED34E3" w:rsidP="00ED34E3">
      <w:pPr>
        <w:pStyle w:val="a5"/>
        <w:jc w:val="center"/>
        <w:rPr>
          <w:sz w:val="36"/>
          <w:szCs w:val="36"/>
        </w:rPr>
      </w:pPr>
      <w:r w:rsidRPr="00ED34E3">
        <w:rPr>
          <w:sz w:val="36"/>
          <w:szCs w:val="36"/>
        </w:rPr>
        <w:t>Положение</w:t>
      </w:r>
    </w:p>
    <w:p w:rsidR="00ED34E3" w:rsidRPr="00ED34E3" w:rsidRDefault="00ED34E3" w:rsidP="00ED34E3">
      <w:pPr>
        <w:pStyle w:val="a5"/>
        <w:jc w:val="center"/>
        <w:rPr>
          <w:sz w:val="36"/>
          <w:szCs w:val="36"/>
        </w:rPr>
      </w:pPr>
      <w:r w:rsidRPr="00ED34E3">
        <w:rPr>
          <w:sz w:val="36"/>
          <w:szCs w:val="36"/>
        </w:rPr>
        <w:t xml:space="preserve">о сотрудничестве с правоохранительными органами </w:t>
      </w:r>
      <w:r w:rsidRPr="00ED34E3">
        <w:rPr>
          <w:noProof/>
          <w:sz w:val="36"/>
          <w:szCs w:val="36"/>
          <w:lang w:eastAsia="ru-RU"/>
        </w:rPr>
        <w:drawing>
          <wp:inline distT="0" distB="0" distL="0" distR="0" wp14:anchorId="3240C104" wp14:editId="79398786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E3">
        <w:rPr>
          <w:sz w:val="36"/>
          <w:szCs w:val="36"/>
        </w:rPr>
        <w:t>в муниципальном бюджетном дошкольном образовательном учреждении «Детский сад №</w:t>
      </w:r>
      <w:r>
        <w:rPr>
          <w:sz w:val="36"/>
          <w:szCs w:val="36"/>
        </w:rPr>
        <w:t xml:space="preserve"> </w:t>
      </w:r>
      <w:r w:rsidRPr="00ED34E3">
        <w:rPr>
          <w:sz w:val="36"/>
          <w:szCs w:val="36"/>
        </w:rPr>
        <w:t>6</w:t>
      </w:r>
      <w:r>
        <w:rPr>
          <w:sz w:val="36"/>
          <w:szCs w:val="36"/>
        </w:rPr>
        <w:t>7</w:t>
      </w:r>
      <w:r w:rsidRPr="00ED34E3">
        <w:rPr>
          <w:sz w:val="36"/>
          <w:szCs w:val="36"/>
        </w:rPr>
        <w:t xml:space="preserve"> «</w:t>
      </w:r>
      <w:r>
        <w:rPr>
          <w:sz w:val="36"/>
          <w:szCs w:val="36"/>
        </w:rPr>
        <w:t>Виктория</w:t>
      </w:r>
      <w:r w:rsidRPr="00ED34E3">
        <w:rPr>
          <w:sz w:val="36"/>
          <w:szCs w:val="36"/>
        </w:rPr>
        <w:t>» города Смоленска</w:t>
      </w: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Default="00ED34E3" w:rsidP="00ED34E3">
      <w:pPr>
        <w:jc w:val="center"/>
      </w:pPr>
    </w:p>
    <w:p w:rsidR="00ED34E3" w:rsidRPr="00E62EF0" w:rsidRDefault="00ED34E3" w:rsidP="00ED34E3">
      <w:pPr>
        <w:spacing w:after="242" w:line="259" w:lineRule="auto"/>
        <w:ind w:right="58"/>
      </w:pPr>
    </w:p>
    <w:p w:rsidR="00ED34E3" w:rsidRDefault="00ED34E3" w:rsidP="00ED34E3">
      <w:pPr>
        <w:pStyle w:val="a5"/>
        <w:numPr>
          <w:ilvl w:val="0"/>
          <w:numId w:val="5"/>
        </w:numPr>
        <w:jc w:val="center"/>
        <w:rPr>
          <w:b/>
          <w:sz w:val="24"/>
        </w:rPr>
      </w:pPr>
      <w:r w:rsidRPr="00ED34E3">
        <w:rPr>
          <w:b/>
          <w:sz w:val="24"/>
        </w:rPr>
        <w:lastRenderedPageBreak/>
        <w:t>Общие положения</w:t>
      </w:r>
    </w:p>
    <w:p w:rsidR="00ED34E3" w:rsidRDefault="00ED34E3" w:rsidP="00ED34E3">
      <w:pPr>
        <w:ind w:right="9"/>
        <w:rPr>
          <w:b/>
          <w:sz w:val="24"/>
        </w:rPr>
      </w:pPr>
    </w:p>
    <w:p w:rsidR="00ED34E3" w:rsidRDefault="00ED34E3" w:rsidP="00ED34E3">
      <w:pPr>
        <w:ind w:right="11" w:firstLine="709"/>
      </w:pPr>
      <w:r w:rsidRPr="00E62EF0">
        <w:t>1.1. Настоящее Положение о сотрудничестве с правоохранительными органами в муниципальном бюджетном дошкольном образователь</w:t>
      </w:r>
      <w:r>
        <w:t>ном учреждении «Детский сад № 67</w:t>
      </w:r>
      <w:r w:rsidRPr="00E62EF0">
        <w:t xml:space="preserve"> «</w:t>
      </w:r>
      <w:r>
        <w:t>Виктория</w:t>
      </w:r>
      <w:r w:rsidRPr="00E62EF0">
        <w:t>» города Смоленска (далее Положение) определяет порядок взаимодействия, задачи и компетенцию сотрудников муниципального бюджетного дошкольного образовательного учреждения «Детский сад № 6</w:t>
      </w:r>
      <w:r>
        <w:t>7</w:t>
      </w:r>
      <w:r w:rsidRPr="00E62EF0">
        <w:t xml:space="preserve"> «</w:t>
      </w:r>
      <w:r>
        <w:t>Виктория</w:t>
      </w:r>
      <w:r w:rsidRPr="00E62EF0">
        <w:t>» города Смоленска (далее ДОУ) с правоохранительными органами по противодействию коррупции.</w:t>
      </w:r>
    </w:p>
    <w:p w:rsidR="00ED34E3" w:rsidRDefault="00ED34E3" w:rsidP="00ED34E3">
      <w:pPr>
        <w:ind w:right="11" w:firstLine="709"/>
      </w:pPr>
      <w:r w:rsidRPr="00E62EF0">
        <w:t xml:space="preserve">1.2. Положение разработано в соответствии </w:t>
      </w:r>
      <w:proofErr w:type="gramStart"/>
      <w:r w:rsidRPr="00E62EF0">
        <w:t>с</w:t>
      </w:r>
      <w:proofErr w:type="gramEnd"/>
      <w:r w:rsidRPr="00E62EF0">
        <w:t>:</w:t>
      </w:r>
    </w:p>
    <w:p w:rsidR="00ED34E3" w:rsidRDefault="00ED34E3" w:rsidP="00ED34E3">
      <w:pPr>
        <w:ind w:right="11" w:firstLine="709"/>
      </w:pPr>
      <w:r w:rsidRPr="00E62EF0">
        <w:t>Конституцией Российской Федерации, Законом РФ от 25.12.2008 № 273ФЗ «О противодействии коррупции», действующим законодательством РФ и Смоленской области, Уставом ДОУ, другими нормативными правовыми актами ДОУ в сфере борьбы с коррупцией.</w:t>
      </w:r>
    </w:p>
    <w:p w:rsidR="00ED34E3" w:rsidRDefault="00ED34E3" w:rsidP="00ED34E3">
      <w:pPr>
        <w:pStyle w:val="a8"/>
        <w:numPr>
          <w:ilvl w:val="1"/>
          <w:numId w:val="5"/>
        </w:numPr>
        <w:ind w:right="11"/>
      </w:pPr>
      <w:r w:rsidRPr="00E62EF0">
        <w:t>Задачами взаимодействия являются:</w:t>
      </w:r>
    </w:p>
    <w:p w:rsidR="00ED34E3" w:rsidRDefault="00ED34E3" w:rsidP="00ED34E3">
      <w:pPr>
        <w:pStyle w:val="a8"/>
        <w:numPr>
          <w:ilvl w:val="0"/>
          <w:numId w:val="6"/>
        </w:numPr>
        <w:ind w:right="11"/>
        <w:rPr>
          <w:noProof/>
          <w:lang w:eastAsia="ru-RU"/>
        </w:rPr>
      </w:pPr>
      <w:r w:rsidRPr="00E62EF0">
        <w:t xml:space="preserve">выявление и устранение причин и условий, порождающих коррупцию; </w:t>
      </w:r>
    </w:p>
    <w:p w:rsidR="00ED34E3" w:rsidRDefault="00ED34E3" w:rsidP="00ED34E3">
      <w:pPr>
        <w:pStyle w:val="a8"/>
        <w:numPr>
          <w:ilvl w:val="0"/>
          <w:numId w:val="6"/>
        </w:numPr>
        <w:ind w:right="11"/>
      </w:pPr>
      <w:r w:rsidRPr="00E62EF0">
        <w:t xml:space="preserve">выработка оптимальных механизмов защиты от проникновения коррупции в ДОУ, снижение коррупционных рисков; </w:t>
      </w:r>
    </w:p>
    <w:p w:rsidR="00ED34E3" w:rsidRDefault="00ED34E3" w:rsidP="00ED34E3">
      <w:pPr>
        <w:pStyle w:val="a8"/>
        <w:numPr>
          <w:ilvl w:val="0"/>
          <w:numId w:val="6"/>
        </w:numPr>
        <w:ind w:right="11"/>
      </w:pPr>
      <w:r w:rsidRPr="00E62EF0">
        <w:t xml:space="preserve">создание единой системы мониторинга и информирования сотрудников правоохранительных органов по проблемам проявления коррупции; антикоррупционная пропаганда и воспитание; </w:t>
      </w:r>
      <w:r>
        <w:rPr>
          <w:noProof/>
          <w:lang w:eastAsia="ru-RU"/>
        </w:rPr>
        <w:drawing>
          <wp:inline distT="0" distB="0" distL="0" distR="0" wp14:anchorId="4DBAF115" wp14:editId="17BF8248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E3" w:rsidRDefault="00ED34E3" w:rsidP="00ED34E3">
      <w:pPr>
        <w:pStyle w:val="a8"/>
        <w:numPr>
          <w:ilvl w:val="0"/>
          <w:numId w:val="6"/>
        </w:numPr>
        <w:ind w:right="11"/>
      </w:pPr>
      <w:r w:rsidRPr="00E62EF0">
        <w:t xml:space="preserve">привлечение правоохранительных органов </w:t>
      </w:r>
      <w:proofErr w:type="gramStart"/>
      <w:r w:rsidRPr="00E62EF0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E62EF0">
        <w:t xml:space="preserve"> с повышенным риском коррупции, а также формирование нетерпимого отношения к коррупции.</w:t>
      </w:r>
      <w:r>
        <w:rPr>
          <w:noProof/>
          <w:lang w:eastAsia="ru-RU"/>
        </w:rPr>
        <w:drawing>
          <wp:inline distT="0" distB="0" distL="0" distR="0" wp14:anchorId="6B20F1FD" wp14:editId="69F0771C">
            <wp:extent cx="9525" cy="38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E3" w:rsidRDefault="00ED34E3" w:rsidP="00ED34E3">
      <w:pPr>
        <w:pStyle w:val="a8"/>
        <w:numPr>
          <w:ilvl w:val="1"/>
          <w:numId w:val="5"/>
        </w:numPr>
        <w:ind w:right="11"/>
      </w:pPr>
      <w:r w:rsidRPr="00E62EF0">
        <w:t>Основным кругом лиц, попадающих под действие антикоррупционной политики ДОУ, являются работники ДОУ, находящиеся в трудовых отношениях, вне зависимости от занимаемой должности и выполняемых функций.</w:t>
      </w:r>
    </w:p>
    <w:p w:rsidR="00ED34E3" w:rsidRDefault="00ED34E3" w:rsidP="00ED34E3">
      <w:pPr>
        <w:pStyle w:val="a8"/>
        <w:numPr>
          <w:ilvl w:val="1"/>
          <w:numId w:val="5"/>
        </w:numPr>
        <w:ind w:right="11"/>
      </w:pPr>
      <w:r w:rsidRPr="00E62EF0">
        <w:t>Настоящее положение вступает в силу с момента его утверждения приказом заведующего и действует до принятия нового.</w:t>
      </w:r>
    </w:p>
    <w:p w:rsidR="00ED34E3" w:rsidRDefault="00ED34E3" w:rsidP="00ED34E3">
      <w:pPr>
        <w:pStyle w:val="a5"/>
      </w:pPr>
    </w:p>
    <w:p w:rsidR="00ED34E3" w:rsidRPr="00ED34E3" w:rsidRDefault="00ED34E3" w:rsidP="00ED34E3">
      <w:pPr>
        <w:pStyle w:val="a5"/>
        <w:numPr>
          <w:ilvl w:val="0"/>
          <w:numId w:val="1"/>
        </w:numPr>
        <w:rPr>
          <w:b/>
          <w:sz w:val="24"/>
        </w:rPr>
      </w:pPr>
      <w:r w:rsidRPr="00ED34E3">
        <w:rPr>
          <w:b/>
          <w:sz w:val="24"/>
        </w:rPr>
        <w:t>Виды обращений в правоохранительные органы</w:t>
      </w:r>
    </w:p>
    <w:p w:rsidR="00ED34E3" w:rsidRDefault="00ED34E3" w:rsidP="00ED34E3">
      <w:pPr>
        <w:pStyle w:val="a5"/>
      </w:pPr>
    </w:p>
    <w:p w:rsidR="00ED34E3" w:rsidRDefault="00ED34E3" w:rsidP="00ED34E3">
      <w:pPr>
        <w:pStyle w:val="a5"/>
        <w:ind w:firstLine="709"/>
      </w:pPr>
      <w:r>
        <w:t xml:space="preserve">2.1. </w:t>
      </w:r>
      <w:proofErr w:type="gramStart"/>
      <w:r w:rsidRPr="00E62EF0">
        <w:t>Обращение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ED34E3" w:rsidRDefault="00ED34E3" w:rsidP="00ED34E3">
      <w:pPr>
        <w:pStyle w:val="a5"/>
        <w:ind w:firstLine="709"/>
      </w:pPr>
      <w:r>
        <w:t>2.1.1. Письменные обращения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ДОУ и правоохранительными органами.</w:t>
      </w:r>
    </w:p>
    <w:p w:rsidR="00ED34E3" w:rsidRDefault="00ED34E3" w:rsidP="00ED34E3">
      <w:pPr>
        <w:pStyle w:val="a5"/>
        <w:ind w:firstLine="709"/>
      </w:pPr>
      <w:r w:rsidRPr="00E62EF0">
        <w:t>2.1</w:t>
      </w:r>
      <w:r>
        <w:t>.</w:t>
      </w:r>
      <w:r w:rsidRPr="00E62EF0">
        <w:t>2. Устные обращения — это обращение, поступающие во время личного приема правоохранительных органов.</w:t>
      </w:r>
    </w:p>
    <w:p w:rsidR="00ED34E3" w:rsidRDefault="00ED34E3" w:rsidP="00ED34E3">
      <w:pPr>
        <w:pStyle w:val="a5"/>
        <w:ind w:firstLine="709"/>
      </w:pPr>
      <w:r>
        <w:t xml:space="preserve">2.2. </w:t>
      </w:r>
      <w:r w:rsidRPr="00E62EF0">
        <w:t>Предложение — вид обращения, цель которого обратить внимание на необходимость совершенствования работы органов, организаций (предприятий,</w:t>
      </w:r>
      <w:r>
        <w:t xml:space="preserve"> </w:t>
      </w:r>
      <w:r w:rsidRPr="00E62EF0">
        <w:t>учреждений или общественных объединений) и рекомендовать конкретные пути и способы решения поставленных задач.</w:t>
      </w:r>
    </w:p>
    <w:p w:rsidR="00ED34E3" w:rsidRDefault="00ED34E3" w:rsidP="00ED34E3">
      <w:pPr>
        <w:pStyle w:val="a5"/>
        <w:ind w:firstLine="709"/>
      </w:pPr>
      <w:r>
        <w:t xml:space="preserve">2.3. </w:t>
      </w:r>
      <w:r w:rsidRPr="00E62EF0">
        <w:t>Заявление — вид обращения, направленный на реализацию прав и интересов ДОУ. Выражая просьбу, заявление может сигнализировать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D34E3" w:rsidRDefault="00ED34E3" w:rsidP="00ED34E3">
      <w:pPr>
        <w:pStyle w:val="a5"/>
        <w:ind w:firstLine="709"/>
      </w:pPr>
      <w:r>
        <w:t xml:space="preserve">2.4. </w:t>
      </w:r>
      <w:r w:rsidRPr="00E62EF0">
        <w:t>Жалоба — вид обращения, в котором идет речь о нарушении прав и интересов ДОУ.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ДОУ.</w:t>
      </w:r>
    </w:p>
    <w:p w:rsidR="00ED34E3" w:rsidRPr="00E62EF0" w:rsidRDefault="00ED34E3" w:rsidP="00ED34E3">
      <w:pPr>
        <w:pStyle w:val="a5"/>
        <w:ind w:firstLine="709"/>
        <w:jc w:val="center"/>
      </w:pPr>
    </w:p>
    <w:p w:rsidR="00ED34E3" w:rsidRPr="00ED34E3" w:rsidRDefault="00ED34E3" w:rsidP="00ED34E3">
      <w:pPr>
        <w:pStyle w:val="a5"/>
        <w:numPr>
          <w:ilvl w:val="0"/>
          <w:numId w:val="1"/>
        </w:numPr>
        <w:jc w:val="center"/>
      </w:pPr>
      <w:r w:rsidRPr="00ED34E3">
        <w:rPr>
          <w:b/>
          <w:sz w:val="24"/>
          <w:szCs w:val="24"/>
        </w:rPr>
        <w:t>Порядок взаимодействия с правоохранительными органами</w:t>
      </w:r>
    </w:p>
    <w:p w:rsidR="00ED34E3" w:rsidRDefault="00ED34E3" w:rsidP="00ED34E3">
      <w:pPr>
        <w:pStyle w:val="a5"/>
        <w:ind w:left="2474"/>
      </w:pPr>
    </w:p>
    <w:p w:rsidR="00ED34E3" w:rsidRDefault="00ED34E3" w:rsidP="00ED34E3">
      <w:pPr>
        <w:pStyle w:val="a5"/>
        <w:numPr>
          <w:ilvl w:val="1"/>
          <w:numId w:val="2"/>
        </w:numPr>
        <w:ind w:left="79" w:firstLine="709"/>
        <w:rPr>
          <w:sz w:val="24"/>
        </w:rPr>
      </w:pPr>
      <w:r w:rsidRPr="00ED34E3">
        <w:rPr>
          <w:sz w:val="24"/>
        </w:rPr>
        <w:lastRenderedPageBreak/>
        <w:t>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ДОУ стало известно.</w:t>
      </w:r>
    </w:p>
    <w:p w:rsidR="00ED34E3" w:rsidRPr="00ED34E3" w:rsidRDefault="00ED34E3" w:rsidP="00ED34E3">
      <w:pPr>
        <w:pStyle w:val="a5"/>
        <w:numPr>
          <w:ilvl w:val="1"/>
          <w:numId w:val="2"/>
        </w:numPr>
        <w:ind w:left="79" w:firstLine="709"/>
        <w:rPr>
          <w:sz w:val="24"/>
        </w:rPr>
      </w:pPr>
      <w:proofErr w:type="gramStart"/>
      <w:r w:rsidRPr="00E62EF0">
        <w:t>ДОУ принимает на себя обязательство воздерживаться от каких</w:t>
      </w:r>
      <w:r>
        <w:t>-</w:t>
      </w:r>
      <w:r w:rsidRPr="00E62EF0">
        <w:t>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D34E3" w:rsidRPr="00ED34E3" w:rsidRDefault="00ED34E3" w:rsidP="00ED34E3">
      <w:pPr>
        <w:pStyle w:val="a5"/>
        <w:numPr>
          <w:ilvl w:val="1"/>
          <w:numId w:val="2"/>
        </w:numPr>
        <w:ind w:left="79" w:firstLine="709"/>
        <w:rPr>
          <w:sz w:val="24"/>
        </w:rPr>
      </w:pPr>
      <w:r w:rsidRPr="00E62EF0">
        <w:t>Администрация ДОУ и его сотрудники оказывают содействие уполномоченным представителям правоохранительных органов при проведении ими инспекционных проверок деятельности ДОУ по вопросам предупреждения и противодействия коррупции.</w:t>
      </w:r>
    </w:p>
    <w:p w:rsidR="00ED34E3" w:rsidRPr="00ED34E3" w:rsidRDefault="00ED34E3" w:rsidP="00ED34E3">
      <w:pPr>
        <w:pStyle w:val="a5"/>
        <w:numPr>
          <w:ilvl w:val="1"/>
          <w:numId w:val="2"/>
        </w:numPr>
        <w:ind w:left="79" w:firstLine="709"/>
        <w:rPr>
          <w:sz w:val="24"/>
        </w:rPr>
      </w:pPr>
      <w:r w:rsidRPr="00E62EF0">
        <w:t>Администрация ДОУ и его сотрудники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D34E3" w:rsidRPr="00ED34E3" w:rsidRDefault="00ED34E3" w:rsidP="00ED34E3">
      <w:pPr>
        <w:pStyle w:val="a5"/>
        <w:numPr>
          <w:ilvl w:val="1"/>
          <w:numId w:val="2"/>
        </w:numPr>
        <w:ind w:left="79" w:firstLine="709"/>
        <w:rPr>
          <w:sz w:val="24"/>
        </w:rPr>
      </w:pPr>
      <w:r w:rsidRPr="00E62EF0">
        <w:t>Администрация ДОУ обязуется не допускать вмешательства в выполнение служебных обязанностей должностными лицами судебных или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D34E3" w:rsidRPr="00ED34E3" w:rsidRDefault="00ED34E3" w:rsidP="00ED34E3">
      <w:pPr>
        <w:pStyle w:val="a5"/>
        <w:ind w:left="788"/>
        <w:rPr>
          <w:sz w:val="24"/>
        </w:rPr>
      </w:pPr>
    </w:p>
    <w:p w:rsidR="00ED34E3" w:rsidRDefault="00ED34E3" w:rsidP="00ED34E3">
      <w:pPr>
        <w:pStyle w:val="a5"/>
        <w:numPr>
          <w:ilvl w:val="0"/>
          <w:numId w:val="4"/>
        </w:numPr>
        <w:jc w:val="center"/>
        <w:rPr>
          <w:b/>
          <w:sz w:val="24"/>
        </w:rPr>
      </w:pPr>
      <w:r w:rsidRPr="00ED34E3">
        <w:rPr>
          <w:b/>
          <w:sz w:val="24"/>
        </w:rPr>
        <w:t>Формы взаимодействия с правоохранительными органами</w:t>
      </w:r>
    </w:p>
    <w:p w:rsidR="00ED34E3" w:rsidRDefault="00ED34E3" w:rsidP="00ED34E3">
      <w:pPr>
        <w:pStyle w:val="a5"/>
      </w:pPr>
    </w:p>
    <w:p w:rsidR="00ED34E3" w:rsidRDefault="00ED34E3" w:rsidP="00ED34E3">
      <w:pPr>
        <w:pStyle w:val="a5"/>
        <w:ind w:firstLine="709"/>
      </w:pPr>
      <w:r>
        <w:t>4.1.</w:t>
      </w:r>
      <w:r w:rsidRPr="00ED34E3">
        <w:t>Оказание содействия уполномоченным представителям правоохранительных органов при проведении ими инспекционных проверок деятельности ДОУ по вопросам предупреждения и противодействия коррупции.</w:t>
      </w:r>
    </w:p>
    <w:p w:rsidR="00ED34E3" w:rsidRDefault="00ED34E3" w:rsidP="00ED34E3">
      <w:pPr>
        <w:pStyle w:val="a5"/>
        <w:ind w:firstLine="709"/>
      </w:pPr>
      <w:r>
        <w:t xml:space="preserve">4.2. </w:t>
      </w:r>
      <w:r w:rsidRPr="00E62EF0">
        <w:t>Оказание содействия уполномоченным представителям правоохранительных органов при проведении мероприятий по пресечению или</w:t>
      </w:r>
      <w:r>
        <w:t xml:space="preserve"> </w:t>
      </w:r>
      <w:r w:rsidRPr="00E62EF0">
        <w:t>расследованию коррупционных преступлений, включая оперативно-розыскные мероприятия.</w:t>
      </w:r>
    </w:p>
    <w:p w:rsidR="00ED34E3" w:rsidRDefault="00ED34E3" w:rsidP="00ED34E3">
      <w:pPr>
        <w:pStyle w:val="a5"/>
        <w:ind w:firstLine="709"/>
      </w:pPr>
      <w:r>
        <w:t xml:space="preserve">4.3. </w:t>
      </w:r>
      <w:r w:rsidRPr="00E62EF0">
        <w:t xml:space="preserve">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E62EF0">
        <w:t>коррупциогенных</w:t>
      </w:r>
      <w:proofErr w:type="spellEnd"/>
      <w:r w:rsidRPr="00E62EF0">
        <w:t xml:space="preserve"> факторов.</w:t>
      </w:r>
    </w:p>
    <w:p w:rsidR="00ED34E3" w:rsidRDefault="00ED34E3" w:rsidP="00ED34E3">
      <w:pPr>
        <w:pStyle w:val="a5"/>
        <w:ind w:firstLine="709"/>
      </w:pPr>
      <w:r>
        <w:t xml:space="preserve">4.4. </w:t>
      </w:r>
      <w:r w:rsidRPr="00E62EF0">
        <w:t>Сотрудничество может осуществляться и в других формах, которые соответствуют задачам настоящего Положения.</w:t>
      </w:r>
    </w:p>
    <w:p w:rsidR="00ED34E3" w:rsidRDefault="00ED34E3" w:rsidP="00ED34E3">
      <w:pPr>
        <w:pStyle w:val="a5"/>
        <w:ind w:firstLine="709"/>
      </w:pPr>
    </w:p>
    <w:p w:rsidR="00ED34E3" w:rsidRPr="00ED34E3" w:rsidRDefault="00ED34E3" w:rsidP="00ED34E3">
      <w:pPr>
        <w:pStyle w:val="a5"/>
        <w:numPr>
          <w:ilvl w:val="0"/>
          <w:numId w:val="4"/>
        </w:numPr>
        <w:jc w:val="center"/>
        <w:rPr>
          <w:b/>
          <w:sz w:val="24"/>
        </w:rPr>
      </w:pPr>
      <w:r w:rsidRPr="00ED34E3">
        <w:rPr>
          <w:b/>
          <w:sz w:val="24"/>
        </w:rPr>
        <w:t>Заключительные положения</w:t>
      </w:r>
    </w:p>
    <w:p w:rsidR="00ED34E3" w:rsidRPr="00ED34E3" w:rsidRDefault="00ED34E3" w:rsidP="00ED34E3">
      <w:pPr>
        <w:pStyle w:val="a5"/>
        <w:ind w:left="1533"/>
        <w:rPr>
          <w:b/>
        </w:rPr>
      </w:pPr>
    </w:p>
    <w:p w:rsidR="00ED34E3" w:rsidRPr="00ED34E3" w:rsidRDefault="00ED34E3" w:rsidP="00ED34E3">
      <w:pPr>
        <w:pStyle w:val="a5"/>
        <w:ind w:firstLine="709"/>
        <w:rPr>
          <w:sz w:val="24"/>
        </w:rPr>
      </w:pPr>
      <w:r w:rsidRPr="00ED34E3">
        <w:rPr>
          <w:sz w:val="24"/>
        </w:rPr>
        <w:t>5.1.1.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ED34E3" w:rsidRPr="00ED34E3" w:rsidRDefault="00ED34E3" w:rsidP="00ED34E3">
      <w:pPr>
        <w:pStyle w:val="a5"/>
        <w:ind w:firstLine="709"/>
        <w:rPr>
          <w:sz w:val="24"/>
        </w:rPr>
      </w:pPr>
      <w:r w:rsidRPr="00ED34E3">
        <w:rPr>
          <w:sz w:val="24"/>
        </w:rPr>
        <w:t>5.12. Утверждение вносимых изменений и дополнений в Положение осуществляется после принятия решения общего собрания ДОУ с последующим утверждением приказом по ДОУ, либо по представлению правоохранительных органов.</w:t>
      </w:r>
    </w:p>
    <w:p w:rsidR="00ED34E3" w:rsidRPr="00ED34E3" w:rsidRDefault="00ED34E3" w:rsidP="00ED34E3">
      <w:pPr>
        <w:pStyle w:val="a5"/>
        <w:ind w:firstLine="709"/>
        <w:rPr>
          <w:sz w:val="24"/>
        </w:rPr>
      </w:pPr>
      <w:r w:rsidRPr="00ED34E3">
        <w:rPr>
          <w:sz w:val="24"/>
        </w:rPr>
        <w:t>5.1.3. Настоящее положение подлежит обязательному опубликованию на официальном сайте ДОУ в сети Интернет.</w:t>
      </w:r>
    </w:p>
    <w:p w:rsidR="00ED34E3" w:rsidRPr="00ED34E3" w:rsidRDefault="00ED34E3" w:rsidP="00ED34E3">
      <w:pPr>
        <w:jc w:val="center"/>
      </w:pPr>
    </w:p>
    <w:sectPr w:rsidR="00ED34E3" w:rsidRPr="00ED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0FC"/>
    <w:multiLevelType w:val="multilevel"/>
    <w:tmpl w:val="B5E82D76"/>
    <w:lvl w:ilvl="0">
      <w:start w:val="4"/>
      <w:numFmt w:val="decimal"/>
      <w:lvlText w:val="%1."/>
      <w:lvlJc w:val="left"/>
      <w:pPr>
        <w:ind w:left="15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44786"/>
    <w:multiLevelType w:val="multilevel"/>
    <w:tmpl w:val="CF18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0323352"/>
    <w:multiLevelType w:val="hybridMultilevel"/>
    <w:tmpl w:val="FE8845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3BE0122"/>
    <w:multiLevelType w:val="multilevel"/>
    <w:tmpl w:val="220C83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B0667B"/>
    <w:multiLevelType w:val="multilevel"/>
    <w:tmpl w:val="4E9C24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1C2769"/>
    <w:multiLevelType w:val="multilevel"/>
    <w:tmpl w:val="511C0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B5163E1"/>
    <w:multiLevelType w:val="multilevel"/>
    <w:tmpl w:val="75F0E208"/>
    <w:lvl w:ilvl="0">
      <w:start w:val="2"/>
      <w:numFmt w:val="decimal"/>
      <w:lvlText w:val="%1."/>
      <w:lvlJc w:val="left"/>
      <w:pPr>
        <w:ind w:left="24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E3"/>
    <w:rsid w:val="006C71B0"/>
    <w:rsid w:val="00E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4E3"/>
    <w:pPr>
      <w:ind w:left="2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4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D3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3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E3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3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4E3"/>
    <w:pPr>
      <w:ind w:left="2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4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D3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3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E3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2025-04-16T06:47:00Z</dcterms:created>
  <dcterms:modified xsi:type="dcterms:W3CDTF">2025-04-16T07:30:00Z</dcterms:modified>
</cp:coreProperties>
</file>